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56"/>
        </w:rPr>
      </w:pPr>
      <w:r>
        <w:rPr>
          <w:rFonts w:ascii="Times New Roman" w:hAnsi="Times New Roman"/>
          <w:b w:val="1"/>
          <w:sz w:val="56"/>
        </w:rPr>
        <w:t>ПАСПОРТ  ШКОЛЬНОГО  МУЗЕЯ</w:t>
      </w:r>
    </w:p>
    <w:p w14:paraId="02000000">
      <w:pPr>
        <w:pStyle w:val="Style_1"/>
        <w:rPr>
          <w:rFonts w:ascii="Times New Roman" w:hAnsi="Times New Roman"/>
          <w:b w:val="1"/>
          <w:sz w:val="40"/>
          <w:u w:val="single"/>
        </w:rPr>
      </w:pPr>
    </w:p>
    <w:p w14:paraId="03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Название музея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музей Шандан</w:t>
      </w:r>
      <w:r>
        <w:rPr>
          <w:rFonts w:ascii="Times New Roman" w:hAnsi="Times New Roman"/>
          <w:sz w:val="28"/>
        </w:rPr>
        <w:t xml:space="preserve">  МКОУ Калкнинская Общеобразовательная средняя школа</w:t>
      </w:r>
    </w:p>
    <w:p w14:paraId="04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</w:p>
    <w:p w14:paraId="05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Профиль музея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краеведческий</w:t>
      </w:r>
    </w:p>
    <w:p w14:paraId="0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Дата открытия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14.03.2023году</w:t>
      </w:r>
    </w:p>
    <w:p w14:paraId="07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Характеристика помещения</w:t>
      </w:r>
      <w:r>
        <w:rPr>
          <w:rFonts w:ascii="Times New Roman" w:hAnsi="Times New Roman"/>
          <w:sz w:val="28"/>
        </w:rPr>
        <w:t xml:space="preserve">:    </w:t>
      </w:r>
      <w:r>
        <w:rPr>
          <w:rFonts w:ascii="Times New Roman" w:hAnsi="Times New Roman"/>
          <w:sz w:val="28"/>
        </w:rPr>
        <w:t xml:space="preserve">музей расположен в светлом помещении, площадь которого составляет 29,9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.</w:t>
      </w:r>
    </w:p>
    <w:p w14:paraId="08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Предмет изучения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история </w:t>
      </w:r>
      <w:r>
        <w:rPr>
          <w:rFonts w:ascii="Times New Roman" w:hAnsi="Times New Roman"/>
          <w:sz w:val="28"/>
        </w:rPr>
        <w:t>поселка</w:t>
      </w:r>
      <w:r>
        <w:rPr>
          <w:rFonts w:ascii="Times New Roman" w:hAnsi="Times New Roman"/>
          <w:sz w:val="28"/>
        </w:rPr>
        <w:t xml:space="preserve">, района, школы; </w:t>
      </w:r>
      <w:r>
        <w:rPr>
          <w:rFonts w:ascii="Times New Roman" w:hAnsi="Times New Roman"/>
          <w:sz w:val="28"/>
        </w:rPr>
        <w:t>выдающиеся личности, ветераны.</w:t>
      </w:r>
    </w:p>
    <w:p w14:paraId="09000000">
      <w:pPr>
        <w:spacing w:line="360" w:lineRule="auto"/>
        <w:ind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Направления работы</w:t>
      </w:r>
      <w:r>
        <w:rPr>
          <w:rFonts w:ascii="Times New Roman" w:hAnsi="Times New Roman"/>
          <w:b w:val="1"/>
          <w:sz w:val="28"/>
        </w:rPr>
        <w:t>:</w:t>
      </w:r>
    </w:p>
    <w:p w14:paraId="0A000000">
      <w:pPr>
        <w:pStyle w:val="Style_2"/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поисково-исследовательская деятельность;</w:t>
      </w:r>
    </w:p>
    <w:p w14:paraId="0B000000">
      <w:pPr>
        <w:pStyle w:val="Style_2"/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учет и хранение фондов;</w:t>
      </w:r>
    </w:p>
    <w:p w14:paraId="0C000000">
      <w:pPr>
        <w:pStyle w:val="Style_2"/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экспозиционная деятельность;</w:t>
      </w:r>
      <w:r>
        <w:rPr>
          <w:rFonts w:ascii="Times New Roman" w:hAnsi="Times New Roman"/>
          <w:sz w:val="28"/>
        </w:rPr>
        <w:t xml:space="preserve"> учебно-просветительская деятельность.</w:t>
      </w:r>
    </w:p>
    <w:p w14:paraId="0D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Руководитель музея</w:t>
      </w:r>
      <w:r>
        <w:rPr>
          <w:rFonts w:ascii="Times New Roman" w:hAnsi="Times New Roman"/>
          <w:b w:val="1"/>
          <w:sz w:val="28"/>
        </w:rPr>
        <w:t xml:space="preserve">:Абакаров Абакар Абдуллабекович  и Раджабова Хадижат Адамовна                                           </w:t>
      </w:r>
    </w:p>
    <w:p w14:paraId="0E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Адрес музея</w:t>
      </w:r>
      <w:r>
        <w:rPr>
          <w:rFonts w:ascii="Times New Roman" w:hAnsi="Times New Roman"/>
          <w:b w:val="1"/>
          <w:sz w:val="28"/>
        </w:rPr>
        <w:t>: Дахадаеаский район сёл калкни</w:t>
      </w:r>
    </w:p>
    <w:p w14:paraId="0F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Телефон школы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10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Электронный адрес школы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color w:val="0000FF"/>
          <w:sz w:val="28"/>
          <w:u w:val="single"/>
        </w:rPr>
        <w:t xml:space="preserve"> калкни</w:t>
      </w:r>
      <w:r>
        <w:rPr>
          <w:rStyle w:val="Style_3_ch"/>
          <w:rFonts w:ascii="Times New Roman" w:hAnsi="Times New Roman"/>
          <w:b w:val="1"/>
          <w:sz w:val="28"/>
        </w:rPr>
        <w:fldChar w:fldCharType="begin"/>
      </w:r>
      <w:r>
        <w:rPr>
          <w:rStyle w:val="Style_3_ch"/>
          <w:rFonts w:ascii="Times New Roman" w:hAnsi="Times New Roman"/>
          <w:b w:val="1"/>
          <w:sz w:val="28"/>
        </w:rPr>
        <w:instrText>HYPERLINK "mailto:shool_3@mail.ru"</w:instrText>
      </w:r>
      <w:r>
        <w:rPr>
          <w:rStyle w:val="Style_3_ch"/>
          <w:rFonts w:ascii="Times New Roman" w:hAnsi="Times New Roman"/>
          <w:b w:val="1"/>
          <w:sz w:val="28"/>
        </w:rPr>
        <w:fldChar w:fldCharType="separate"/>
      </w:r>
      <w:r>
        <w:rPr>
          <w:rStyle w:val="Style_3_ch"/>
          <w:rFonts w:ascii="Times New Roman" w:hAnsi="Times New Roman"/>
          <w:b w:val="1"/>
          <w:sz w:val="28"/>
        </w:rPr>
        <w:t>.ru</w:t>
      </w:r>
      <w:r>
        <w:rPr>
          <w:rStyle w:val="Style_3_ch"/>
          <w:rFonts w:ascii="Times New Roman" w:hAnsi="Times New Roman"/>
          <w:b w:val="1"/>
          <w:sz w:val="28"/>
        </w:rPr>
        <w:fldChar w:fldCharType="end"/>
      </w:r>
    </w:p>
    <w:p w14:paraId="11000000">
      <w:pPr>
        <w:pStyle w:val="Style_1"/>
        <w:rPr>
          <w:rFonts w:ascii="Times New Roman" w:hAnsi="Times New Roman"/>
          <w:b w:val="1"/>
          <w:sz w:val="28"/>
          <w:u w:val="single"/>
        </w:rPr>
      </w:pPr>
    </w:p>
    <w:p w14:paraId="12000000">
      <w:pPr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Разделы экспозиции:</w:t>
      </w:r>
    </w:p>
    <w:p w14:paraId="13000000">
      <w:pPr>
        <w:pStyle w:val="Style_2"/>
        <w:numPr>
          <w:ilvl w:val="1"/>
          <w:numId w:val="2"/>
        </w:num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Наша победа - родные лица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14000000">
      <w:pPr>
        <w:pStyle w:val="Style_2"/>
        <w:numPr>
          <w:ilvl w:val="1"/>
          <w:numId w:val="2"/>
        </w:num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Наши земляки - Герои Советского Союза</w:t>
      </w:r>
    </w:p>
    <w:p w14:paraId="15000000">
      <w:pPr>
        <w:pStyle w:val="Style_2"/>
        <w:numPr>
          <w:ilvl w:val="1"/>
          <w:numId w:val="2"/>
        </w:num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Наши земляки  - узники концлагерей</w:t>
      </w:r>
      <w:r>
        <w:rPr>
          <w:rFonts w:ascii="Times New Roman" w:hAnsi="Times New Roman"/>
          <w:sz w:val="28"/>
        </w:rPr>
        <w:t>;</w:t>
      </w:r>
    </w:p>
    <w:p w14:paraId="16000000">
      <w:pPr>
        <w:pStyle w:val="Style_2"/>
        <w:numPr>
          <w:ilvl w:val="1"/>
          <w:numId w:val="2"/>
        </w:numPr>
        <w:spacing w:line="360" w:lineRule="auto"/>
        <w:ind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</w:rPr>
        <w:t>Историко-археологическая экспозиция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ab/>
      </w:r>
    </w:p>
    <w:p w14:paraId="17000000">
      <w:pPr>
        <w:pStyle w:val="Style_2"/>
        <w:numPr>
          <w:ilvl w:val="1"/>
          <w:numId w:val="2"/>
        </w:numPr>
        <w:spacing w:line="360" w:lineRule="auto"/>
        <w:ind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</w:rPr>
        <w:t>Историко-бытовая экспозиция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 w14:paraId="18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Раздел</w:t>
      </w:r>
      <w:r>
        <w:rPr>
          <w:rFonts w:ascii="Times New Roman" w:hAnsi="Times New Roman"/>
          <w:b w:val="1"/>
          <w:sz w:val="28"/>
          <w:u w:val="single"/>
        </w:rPr>
        <w:t xml:space="preserve"> экспозиции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Наша победа - родные лица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В разделе собраны материалы об участниках  Великой Отечественной войны – жителях селения </w:t>
      </w:r>
      <w:r>
        <w:rPr>
          <w:rFonts w:ascii="Times New Roman" w:hAnsi="Times New Roman"/>
          <w:sz w:val="28"/>
        </w:rPr>
        <w:t xml:space="preserve">военные фотографии, биографические данные, воспоминания, </w:t>
      </w:r>
      <w:r>
        <w:rPr>
          <w:rFonts w:ascii="Times New Roman" w:hAnsi="Times New Roman"/>
          <w:sz w:val="28"/>
        </w:rPr>
        <w:t xml:space="preserve">творческие работы учащихся школы. </w:t>
      </w:r>
    </w:p>
    <w:p w14:paraId="19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 xml:space="preserve">Раздел </w:t>
      </w:r>
      <w:r>
        <w:rPr>
          <w:rFonts w:ascii="Times New Roman" w:hAnsi="Times New Roman"/>
          <w:b w:val="1"/>
          <w:sz w:val="28"/>
          <w:u w:val="single"/>
        </w:rPr>
        <w:t xml:space="preserve"> экспозиции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Наши земляки - Герои Советского Союза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sz w:val="28"/>
        </w:rPr>
        <w:t xml:space="preserve"> представлен фотографиями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материалами о наших земляках – Героях Советского Союза:</w:t>
      </w:r>
    </w:p>
    <w:p w14:paraId="1A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Раздел экспозиции</w:t>
      </w:r>
      <w:r>
        <w:rPr>
          <w:rFonts w:ascii="Times New Roman" w:hAnsi="Times New Roman"/>
          <w:sz w:val="28"/>
        </w:rPr>
        <w:t xml:space="preserve"> «Наши земляки</w:t>
      </w:r>
      <w:r>
        <w:rPr>
          <w:rFonts w:ascii="Times New Roman" w:hAnsi="Times New Roman"/>
          <w:sz w:val="28"/>
        </w:rPr>
        <w:t xml:space="preserve"> - узники концлагерей».  В данном разделе собраны материалы  о трагических страницах мировой истории, о событиях и фактах истории концлагерей, которые являются лишь фоном для понимания того, где, когда и в каких условиях в силу трагических обстоятельств оказались советские люди, в том числе и наши земляки – </w:t>
      </w:r>
      <w:r>
        <w:rPr>
          <w:rFonts w:ascii="Times New Roman" w:hAnsi="Times New Roman"/>
          <w:sz w:val="28"/>
        </w:rPr>
        <w:t>веселовцы</w:t>
      </w:r>
      <w:r>
        <w:rPr>
          <w:rFonts w:ascii="Times New Roman" w:hAnsi="Times New Roman"/>
          <w:sz w:val="28"/>
        </w:rPr>
        <w:t>. Их имена и судьбы большей частью неизвестны. Но все они были солдатами и участниками той страшной войны и заслуживают свою толику памяти.</w:t>
      </w:r>
    </w:p>
    <w:p w14:paraId="1B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Раздел экспозиции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Историко-археологическ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 различны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предмет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>, История возникновения сел Калкни</w:t>
      </w:r>
    </w:p>
    <w:p w14:paraId="1C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Раздел экспозиции</w:t>
      </w:r>
      <w:r>
        <w:rPr>
          <w:rFonts w:ascii="Times New Roman" w:hAnsi="Times New Roman"/>
          <w:sz w:val="28"/>
        </w:rPr>
        <w:t xml:space="preserve"> «Историко-бытов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рассказывает об особенностях русского быта, ведения домашнего хозяйства, содержит предметы домашнего обихода, денежные знаки 20 века, печатную машинку и другие предметы.</w:t>
      </w:r>
    </w:p>
    <w:p w14:paraId="1D000000">
      <w:pPr>
        <w:spacing w:line="360" w:lineRule="auto"/>
        <w:ind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Музей располагает основными и вспомогательными фондами</w:t>
      </w:r>
    </w:p>
    <w:p w14:paraId="1E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Материалы </w:t>
      </w:r>
      <w:r>
        <w:rPr>
          <w:rFonts w:ascii="Times New Roman" w:hAnsi="Times New Roman"/>
          <w:sz w:val="28"/>
          <w:u w:val="single"/>
        </w:rPr>
        <w:t>основного фонда</w:t>
      </w:r>
      <w:r>
        <w:rPr>
          <w:rFonts w:ascii="Times New Roman" w:hAnsi="Times New Roman"/>
          <w:sz w:val="28"/>
        </w:rPr>
        <w:t xml:space="preserve"> представлены вещественными памятниками - это: </w:t>
      </w:r>
    </w:p>
    <w:p w14:paraId="1F000000">
      <w:pPr>
        <w:pStyle w:val="Style_1"/>
        <w:numPr>
          <w:ilvl w:val="0"/>
          <w:numId w:val="3"/>
        </w:num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предметы домашнего обихода и утварь: мебель, посуда,  утюг, самовар,  прялк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 другие предметы;</w:t>
      </w:r>
    </w:p>
    <w:p w14:paraId="20000000">
      <w:pPr>
        <w:pStyle w:val="Style_1"/>
        <w:numPr>
          <w:ilvl w:val="0"/>
          <w:numId w:val="3"/>
        </w:num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предметы прикладного народного творчества: вышивки, </w:t>
      </w:r>
    </w:p>
    <w:p w14:paraId="21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рушники;</w:t>
      </w:r>
    </w:p>
    <w:p w14:paraId="22000000">
      <w:pPr>
        <w:pStyle w:val="Style_1"/>
        <w:numPr>
          <w:ilvl w:val="0"/>
          <w:numId w:val="4"/>
        </w:num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письменные материалы: печатные издания в виде журналов, газет, книг; </w:t>
      </w:r>
    </w:p>
    <w:p w14:paraId="23000000">
      <w:pPr>
        <w:pStyle w:val="Style_1"/>
        <w:numPr>
          <w:ilvl w:val="0"/>
          <w:numId w:val="4"/>
        </w:num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изобразительные материалы: картины, фотографии, значки,  марки;</w:t>
      </w:r>
    </w:p>
    <w:p w14:paraId="24000000">
      <w:pPr>
        <w:pStyle w:val="Style_1"/>
        <w:numPr>
          <w:ilvl w:val="0"/>
          <w:numId w:val="4"/>
        </w:num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документы: </w:t>
      </w:r>
      <w:r>
        <w:rPr>
          <w:rFonts w:ascii="Times New Roman" w:hAnsi="Times New Roman"/>
          <w:sz w:val="28"/>
        </w:rPr>
        <w:t>трудов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книжк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грамоты</w:t>
      </w:r>
      <w:r>
        <w:rPr>
          <w:rFonts w:ascii="Times New Roman" w:hAnsi="Times New Roman"/>
          <w:sz w:val="28"/>
        </w:rPr>
        <w:t>,  удостоверения;</w:t>
      </w:r>
    </w:p>
    <w:p w14:paraId="25000000">
      <w:pPr>
        <w:pStyle w:val="Style_1"/>
        <w:numPr>
          <w:ilvl w:val="0"/>
          <w:numId w:val="4"/>
        </w:num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армейские атрибуты: пилотка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каски;</w:t>
      </w:r>
    </w:p>
    <w:p w14:paraId="26000000">
      <w:pPr>
        <w:pStyle w:val="Style_1"/>
        <w:numPr>
          <w:ilvl w:val="0"/>
          <w:numId w:val="4"/>
        </w:num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осколки снарядов, гильзы;</w:t>
      </w:r>
    </w:p>
    <w:p w14:paraId="27000000">
      <w:pPr>
        <w:pStyle w:val="Style_2"/>
        <w:numPr>
          <w:ilvl w:val="0"/>
          <w:numId w:val="5"/>
        </w:numPr>
        <w:tabs>
          <w:tab w:leader="none" w:pos="3686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предметы символики: </w:t>
      </w:r>
      <w:r>
        <w:rPr>
          <w:rFonts w:ascii="Times New Roman" w:hAnsi="Times New Roman"/>
          <w:sz w:val="28"/>
        </w:rPr>
        <w:t xml:space="preserve">копия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нам</w:t>
      </w:r>
      <w:r>
        <w:rPr>
          <w:rFonts w:ascii="Times New Roman" w:hAnsi="Times New Roman"/>
          <w:sz w:val="28"/>
        </w:rPr>
        <w:t>ени Победы</w:t>
      </w:r>
      <w:r>
        <w:rPr>
          <w:rFonts w:ascii="Times New Roman" w:hAnsi="Times New Roman"/>
          <w:sz w:val="28"/>
        </w:rPr>
        <w:t>;</w:t>
      </w:r>
    </w:p>
    <w:p w14:paraId="28000000">
      <w:pPr>
        <w:pStyle w:val="Style_2"/>
        <w:numPr>
          <w:ilvl w:val="0"/>
          <w:numId w:val="4"/>
        </w:numPr>
        <w:tabs>
          <w:tab w:leader="none" w:pos="3686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альбомы: </w:t>
      </w:r>
    </w:p>
    <w:p w14:paraId="29000000">
      <w:pPr>
        <w:pStyle w:val="Style_2"/>
        <w:numPr>
          <w:ilvl w:val="0"/>
          <w:numId w:val="6"/>
        </w:numPr>
        <w:tabs>
          <w:tab w:leader="none" w:pos="3686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Выпускники нашей школы – известные люди нашего поселка.</w:t>
      </w:r>
    </w:p>
    <w:p w14:paraId="2A000000">
      <w:pPr>
        <w:pStyle w:val="Style_2"/>
        <w:numPr>
          <w:ilvl w:val="0"/>
          <w:numId w:val="6"/>
        </w:numPr>
        <w:tabs>
          <w:tab w:leader="none" w:pos="3686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Краеведческое задание «Удивительные люди района»</w:t>
      </w:r>
    </w:p>
    <w:p w14:paraId="2B000000">
      <w:pPr>
        <w:pStyle w:val="Style_2"/>
        <w:numPr>
          <w:ilvl w:val="0"/>
          <w:numId w:val="6"/>
        </w:numPr>
        <w:tabs>
          <w:tab w:leader="none" w:pos="3686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«Война в судьбе моей семьи». 5</w:t>
      </w:r>
    </w:p>
    <w:p w14:paraId="2C000000">
      <w:pPr>
        <w:pStyle w:val="Style_2"/>
        <w:numPr>
          <w:ilvl w:val="0"/>
          <w:numId w:val="6"/>
        </w:numPr>
        <w:tabs>
          <w:tab w:leader="none" w:pos="3686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Детство, опаленное войной.</w:t>
      </w:r>
    </w:p>
    <w:p w14:paraId="2D000000">
      <w:pPr>
        <w:pStyle w:val="Style_2"/>
        <w:numPr>
          <w:ilvl w:val="0"/>
          <w:numId w:val="6"/>
        </w:numPr>
        <w:tabs>
          <w:tab w:leader="none" w:pos="3686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Книга памяти «Война в моей семье». 6</w:t>
      </w:r>
    </w:p>
    <w:p w14:paraId="2E000000">
      <w:pPr>
        <w:pStyle w:val="Style_2"/>
        <w:numPr>
          <w:ilvl w:val="0"/>
          <w:numId w:val="6"/>
        </w:numPr>
        <w:tabs>
          <w:tab w:leader="none" w:pos="3686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Краеведческое задание 7</w:t>
      </w:r>
    </w:p>
    <w:p w14:paraId="2F000000">
      <w:pPr>
        <w:pStyle w:val="Style_2"/>
        <w:numPr>
          <w:ilvl w:val="0"/>
          <w:numId w:val="6"/>
        </w:numPr>
        <w:tabs>
          <w:tab w:leader="none" w:pos="3686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«Участники Великой отечественной войны – прадеды учащихся школы».</w:t>
      </w:r>
    </w:p>
    <w:p w14:paraId="30000000">
      <w:pPr>
        <w:pStyle w:val="Style_2"/>
        <w:numPr>
          <w:ilvl w:val="0"/>
          <w:numId w:val="6"/>
        </w:numPr>
        <w:tabs>
          <w:tab w:leader="none" w:pos="3686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«Участники Великой отечественной войны – прадеды учащихся школы».</w:t>
      </w:r>
    </w:p>
    <w:p w14:paraId="31000000">
      <w:pPr>
        <w:pStyle w:val="Style_2"/>
        <w:numPr>
          <w:ilvl w:val="0"/>
          <w:numId w:val="6"/>
        </w:numPr>
        <w:tabs>
          <w:tab w:leader="none" w:pos="3686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Наши раскопки.</w:t>
      </w:r>
    </w:p>
    <w:p w14:paraId="32000000">
      <w:pPr>
        <w:pStyle w:val="Style_2"/>
        <w:tabs>
          <w:tab w:leader="none" w:pos="3686" w:val="left"/>
        </w:tabs>
        <w:spacing w:line="360" w:lineRule="auto"/>
        <w:ind/>
        <w:rPr>
          <w:rFonts w:ascii="Times New Roman" w:hAnsi="Times New Roman"/>
          <w:b w:val="1"/>
          <w:sz w:val="28"/>
          <w:u w:val="single"/>
        </w:rPr>
      </w:pPr>
    </w:p>
    <w:p w14:paraId="33000000">
      <w:pPr>
        <w:pStyle w:val="Style_2"/>
        <w:numPr>
          <w:ilvl w:val="0"/>
          <w:numId w:val="7"/>
        </w:numPr>
        <w:tabs>
          <w:tab w:leader="none" w:pos="3686" w:val="left"/>
        </w:tabs>
        <w:spacing w:line="360" w:lineRule="auto"/>
        <w:ind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Материалы вспомогательного фонда</w:t>
      </w:r>
    </w:p>
    <w:p w14:paraId="34000000">
      <w:pPr>
        <w:pStyle w:val="Style_2"/>
        <w:numPr>
          <w:ilvl w:val="0"/>
          <w:numId w:val="7"/>
        </w:numPr>
        <w:spacing w:line="360" w:lineRule="auto"/>
        <w:ind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</w:rPr>
        <w:t>исследовательские работы</w:t>
      </w:r>
      <w:r>
        <w:rPr>
          <w:rFonts w:ascii="Times New Roman" w:hAnsi="Times New Roman"/>
          <w:sz w:val="28"/>
        </w:rPr>
        <w:t xml:space="preserve"> учащихся школы по истории </w:t>
      </w:r>
      <w:r>
        <w:rPr>
          <w:rFonts w:ascii="Times New Roman" w:hAnsi="Times New Roman"/>
          <w:sz w:val="28"/>
        </w:rPr>
        <w:t>поселка</w:t>
      </w:r>
      <w:r>
        <w:rPr>
          <w:rFonts w:ascii="Times New Roman" w:hAnsi="Times New Roman"/>
          <w:sz w:val="28"/>
        </w:rPr>
        <w:t>;</w:t>
      </w:r>
    </w:p>
    <w:p w14:paraId="35000000">
      <w:pPr>
        <w:pStyle w:val="Style_2"/>
        <w:numPr>
          <w:ilvl w:val="0"/>
          <w:numId w:val="5"/>
        </w:numPr>
        <w:tabs>
          <w:tab w:leader="none" w:pos="3686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фотографии и исследовательские работы о ветеранах Великой Отечественной войны;</w:t>
      </w:r>
    </w:p>
    <w:p w14:paraId="36000000">
      <w:pPr>
        <w:pStyle w:val="Style_2"/>
        <w:numPr>
          <w:ilvl w:val="0"/>
          <w:numId w:val="5"/>
        </w:numPr>
        <w:tabs>
          <w:tab w:leader="none" w:pos="3686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материалы экскурсий по экспозиции музея;</w:t>
      </w:r>
    </w:p>
    <w:p w14:paraId="37000000">
      <w:pPr>
        <w:pStyle w:val="Style_2"/>
        <w:numPr>
          <w:ilvl w:val="0"/>
          <w:numId w:val="5"/>
        </w:numPr>
        <w:tabs>
          <w:tab w:leader="none" w:pos="3686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вырезки из газет по истории </w:t>
      </w:r>
      <w:r>
        <w:rPr>
          <w:rFonts w:ascii="Times New Roman" w:hAnsi="Times New Roman"/>
          <w:sz w:val="28"/>
        </w:rPr>
        <w:t>поселка</w:t>
      </w:r>
      <w:r>
        <w:rPr>
          <w:rFonts w:ascii="Times New Roman" w:hAnsi="Times New Roman"/>
          <w:sz w:val="28"/>
        </w:rPr>
        <w:t>;</w:t>
      </w:r>
    </w:p>
    <w:p w14:paraId="38000000">
      <w:pPr>
        <w:pStyle w:val="Style_2"/>
        <w:numPr>
          <w:ilvl w:val="0"/>
          <w:numId w:val="5"/>
        </w:numPr>
        <w:tabs>
          <w:tab w:leader="none" w:pos="3686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воспоминания жителей </w:t>
      </w:r>
      <w:r>
        <w:rPr>
          <w:rFonts w:ascii="Times New Roman" w:hAnsi="Times New Roman"/>
          <w:sz w:val="28"/>
        </w:rPr>
        <w:t>поселка</w:t>
      </w:r>
      <w:r>
        <w:rPr>
          <w:rFonts w:ascii="Times New Roman" w:hAnsi="Times New Roman"/>
          <w:sz w:val="28"/>
        </w:rPr>
        <w:t>, ветеранов;</w:t>
      </w:r>
    </w:p>
    <w:p w14:paraId="39000000">
      <w:pPr>
        <w:pStyle w:val="Style_2"/>
        <w:numPr>
          <w:ilvl w:val="0"/>
          <w:numId w:val="5"/>
        </w:numPr>
        <w:tabs>
          <w:tab w:leader="none" w:pos="3686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письма, открытки;</w:t>
      </w:r>
    </w:p>
    <w:p w14:paraId="3A000000">
      <w:pPr>
        <w:pStyle w:val="Style_2"/>
        <w:numPr>
          <w:ilvl w:val="0"/>
          <w:numId w:val="5"/>
        </w:numPr>
        <w:tabs>
          <w:tab w:leader="none" w:pos="3686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фотоальбом</w:t>
      </w:r>
      <w:r>
        <w:rPr>
          <w:rFonts w:ascii="Times New Roman" w:hAnsi="Times New Roman"/>
          <w:sz w:val="28"/>
        </w:rPr>
        <w:t>ы</w:t>
      </w:r>
    </w:p>
    <w:p w14:paraId="3B000000">
      <w:pPr>
        <w:pStyle w:val="Style_2"/>
        <w:tabs>
          <w:tab w:leader="none" w:pos="3686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</w:t>
      </w:r>
      <w:r>
        <w:rPr>
          <w:rFonts w:ascii="Times New Roman" w:hAnsi="Times New Roman"/>
          <w:sz w:val="28"/>
        </w:rPr>
        <w:t>учащихся к осмысленной, целенаправленной познавательной деятельности</w:t>
      </w:r>
      <w:r>
        <w:rPr>
          <w:rFonts w:ascii="Times New Roman" w:hAnsi="Times New Roman"/>
          <w:sz w:val="28"/>
        </w:rPr>
        <w:t>.</w:t>
      </w:r>
    </w:p>
    <w:p w14:paraId="3C00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Темы экскурсий для учащихся</w:t>
      </w:r>
      <w:r>
        <w:rPr>
          <w:rFonts w:ascii="Times New Roman" w:hAnsi="Times New Roman"/>
          <w:b w:val="1"/>
          <w:sz w:val="28"/>
          <w:u w:val="single"/>
        </w:rPr>
        <w:t>:</w:t>
      </w:r>
    </w:p>
    <w:p w14:paraId="3D000000">
      <w:pPr>
        <w:pStyle w:val="Style_2"/>
        <w:numPr>
          <w:ilvl w:val="0"/>
          <w:numId w:val="8"/>
        </w:numPr>
        <w:spacing w:after="0"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«Война в судьбе моих земляков»</w:t>
      </w:r>
      <w:r>
        <w:rPr>
          <w:rFonts w:ascii="Times New Roman" w:hAnsi="Times New Roman"/>
          <w:color w:val="000000"/>
          <w:sz w:val="28"/>
        </w:rPr>
        <w:t>.</w:t>
      </w:r>
    </w:p>
    <w:p w14:paraId="3E000000">
      <w:pPr>
        <w:pStyle w:val="Style_2"/>
        <w:numPr>
          <w:ilvl w:val="0"/>
          <w:numId w:val="8"/>
        </w:numPr>
        <w:spacing w:after="0"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«Наша победа – родные лица».</w:t>
      </w:r>
    </w:p>
    <w:p w14:paraId="3F000000">
      <w:pPr>
        <w:pStyle w:val="Style_2"/>
        <w:numPr>
          <w:ilvl w:val="0"/>
          <w:numId w:val="8"/>
        </w:numPr>
        <w:spacing w:after="0"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История одного экспоната</w:t>
      </w:r>
      <w:r>
        <w:rPr>
          <w:rFonts w:ascii="Times New Roman" w:hAnsi="Times New Roman"/>
          <w:color w:val="000000"/>
          <w:sz w:val="28"/>
        </w:rPr>
        <w:t>.</w:t>
      </w:r>
    </w:p>
    <w:p w14:paraId="40000000">
      <w:pPr>
        <w:pStyle w:val="Style_2"/>
        <w:numPr>
          <w:ilvl w:val="0"/>
          <w:numId w:val="8"/>
        </w:numPr>
        <w:spacing w:after="0"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Наш край – фронту</w:t>
      </w:r>
      <w:r>
        <w:rPr>
          <w:rFonts w:ascii="Times New Roman" w:hAnsi="Times New Roman"/>
          <w:color w:val="000000"/>
          <w:sz w:val="28"/>
        </w:rPr>
        <w:t>.</w:t>
      </w:r>
    </w:p>
    <w:p w14:paraId="41000000">
      <w:pPr>
        <w:pStyle w:val="Style_2"/>
        <w:numPr>
          <w:ilvl w:val="0"/>
          <w:numId w:val="8"/>
        </w:numPr>
        <w:spacing w:after="0" w:line="36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Письма с фронта</w:t>
      </w:r>
      <w:r>
        <w:rPr>
          <w:rFonts w:ascii="Times New Roman" w:hAnsi="Times New Roman"/>
          <w:color w:val="000000"/>
          <w:sz w:val="28"/>
        </w:rPr>
        <w:t>.</w:t>
      </w:r>
    </w:p>
    <w:p w14:paraId="42000000">
      <w:pPr>
        <w:pStyle w:val="Style_2"/>
        <w:spacing w:after="0" w:line="360" w:lineRule="auto"/>
        <w:ind/>
        <w:rPr>
          <w:rFonts w:ascii="Times New Roman" w:hAnsi="Times New Roman"/>
          <w:color w:val="000000"/>
          <w:sz w:val="28"/>
        </w:rPr>
      </w:pPr>
    </w:p>
    <w:p w14:paraId="43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Мероприятия, проводимые в музее: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Экскурсии</w:t>
      </w:r>
      <w:r>
        <w:rPr>
          <w:rFonts w:ascii="Times New Roman" w:hAnsi="Times New Roman"/>
          <w:sz w:val="28"/>
        </w:rPr>
        <w:t>, у</w:t>
      </w:r>
      <w:r>
        <w:rPr>
          <w:rFonts w:ascii="Times New Roman" w:hAnsi="Times New Roman"/>
          <w:sz w:val="28"/>
        </w:rPr>
        <w:t>роки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уроки Мужества, часы Памяти, внеклассные мероприятия</w:t>
      </w:r>
      <w:r>
        <w:rPr>
          <w:rFonts w:ascii="Times New Roman" w:hAnsi="Times New Roman"/>
          <w:sz w:val="28"/>
        </w:rPr>
        <w:t>, классные часы</w:t>
      </w:r>
      <w:r>
        <w:rPr>
          <w:rFonts w:ascii="Times New Roman" w:hAnsi="Times New Roman"/>
          <w:sz w:val="28"/>
        </w:rPr>
        <w:t>.</w:t>
      </w:r>
    </w:p>
    <w:p w14:paraId="44000000">
      <w:pPr>
        <w:pStyle w:val="Style_1"/>
        <w:spacing w:line="360" w:lineRule="auto"/>
        <w:ind/>
        <w:rPr>
          <w:rFonts w:ascii="Times New Roman" w:hAnsi="Times New Roman"/>
          <w:b w:val="1"/>
          <w:sz w:val="28"/>
          <w:u w:val="single"/>
        </w:rPr>
      </w:pPr>
    </w:p>
    <w:p w14:paraId="45000000">
      <w:pPr>
        <w:spacing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Оборудование</w:t>
      </w:r>
      <w:r>
        <w:rPr>
          <w:rFonts w:ascii="Times New Roman" w:hAnsi="Times New Roman"/>
          <w:b w:val="1"/>
          <w:sz w:val="28"/>
        </w:rPr>
        <w:t>:</w:t>
      </w:r>
    </w:p>
    <w:p w14:paraId="46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витрины </w:t>
      </w:r>
      <w:r>
        <w:rPr>
          <w:rFonts w:ascii="Times New Roman" w:hAnsi="Times New Roman"/>
          <w:sz w:val="28"/>
        </w:rPr>
        <w:t xml:space="preserve"> –3 шт.</w:t>
      </w:r>
    </w:p>
    <w:p w14:paraId="47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стол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шт. </w:t>
      </w:r>
    </w:p>
    <w:p w14:paraId="48000000">
      <w:pPr>
        <w:spacing w:line="360" w:lineRule="auto"/>
        <w:ind/>
        <w:rPr>
          <w:rFonts w:ascii="Times New Roman" w:hAnsi="Times New Roman"/>
          <w:sz w:val="28"/>
        </w:rPr>
      </w:pPr>
    </w:p>
    <w:p w14:paraId="49000000">
      <w:pPr>
        <w:spacing w:line="360" w:lineRule="auto"/>
        <w:ind/>
        <w:rPr>
          <w:rFonts w:ascii="Times New Roman" w:hAnsi="Times New Roman"/>
          <w:sz w:val="28"/>
        </w:rPr>
      </w:pPr>
    </w:p>
    <w:p w14:paraId="4A000000">
      <w:pPr>
        <w:spacing w:line="360" w:lineRule="auto"/>
        <w:ind/>
        <w:rPr>
          <w:rFonts w:ascii="Times New Roman" w:hAnsi="Times New Roman"/>
          <w:sz w:val="28"/>
        </w:rPr>
      </w:pPr>
    </w:p>
    <w:p w14:paraId="4B000000">
      <w:pPr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Перспективный план развития</w:t>
      </w:r>
    </w:p>
    <w:p w14:paraId="4C000000">
      <w:pPr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школьного краеведческого музея МКОУ Калкнинская СОШ</w:t>
      </w:r>
    </w:p>
    <w:tbl>
      <w:tblPr>
        <w:tblStyle w:val="Style_4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"/>
        <w:gridCol w:w="4820"/>
        <w:gridCol w:w="2268"/>
        <w:gridCol w:w="2268"/>
        <w:gridCol w:w="2268"/>
      </w:tblGrid>
      <w:tr>
        <w:trPr>
          <w:trHeight w:hRule="atLeast" w:val="649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spacing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>/п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spacing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spacing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Время проведения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Ответственный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за проведение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649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Совет музея и актив музея школы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систематичемки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649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Поиск и сбор новых экспонатов и исторических документов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Систематически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 музея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317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Работа с фондами. </w:t>
            </w:r>
          </w:p>
          <w:p w14:paraId="5B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Инвентаризация архива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Систематически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 музея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967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материалов для проведения обзорных и тематических экскурсий.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 необходимости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 музея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649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музеями школ района, области, обмен опытом работы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Весь период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 музея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649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Встреча со знаменитыми и интересными людьми района, поселка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Периодически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 музея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649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Разработка и подбор  материала по </w:t>
            </w:r>
            <w:r>
              <w:rPr>
                <w:rFonts w:ascii="Times New Roman" w:hAnsi="Times New Roman"/>
                <w:sz w:val="28"/>
              </w:rPr>
              <w:t>теме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"История школы" (открытие и начало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трудовой деятельности)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Весь период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 музея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967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 музейной информации в учебно-воспитательном процессе школы.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 необходимости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 музея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967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Уход за экспонатами, ведение книги учета фондов.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Весь период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 музея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317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Ведение летописи школы</w:t>
            </w:r>
          </w:p>
          <w:p w14:paraId="78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Весь период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 музея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63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экскурсоводов из состава учащихся школы.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Весь период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Н.В.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967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экскурсий, учебных экскурсий, уроков-экскурсий в музее.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 необходимости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 музея</w:t>
            </w:r>
          </w:p>
          <w:p w14:paraId="83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Н.В.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967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 музейных предметов в качестве учебных пособий на уроке.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необходимости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 школы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63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альбомов, папок по поисково-исследовательской работе.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Систематически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 музея</w:t>
            </w:r>
          </w:p>
          <w:p w14:paraId="8C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Учителя школы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8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стендов:</w:t>
            </w:r>
          </w:p>
          <w:p w14:paraId="8F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История школы в лицах и документах;</w:t>
            </w:r>
          </w:p>
          <w:p w14:paraId="90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Это – наша с тобою страна, это наша с тобой биография;</w:t>
            </w:r>
          </w:p>
          <w:p w14:paraId="91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Ветераны педагогического труда  – учителя </w:t>
            </w:r>
            <w:r>
              <w:rPr>
                <w:rFonts w:ascii="Times New Roman" w:hAnsi="Times New Roman"/>
                <w:sz w:val="28"/>
              </w:rPr>
              <w:t xml:space="preserve"> нашей школы;</w:t>
            </w:r>
          </w:p>
          <w:p w14:paraId="92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Весь период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</w:p>
          <w:p w14:paraId="95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</w:p>
          <w:p w14:paraId="96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 музея</w:t>
            </w:r>
          </w:p>
          <w:p w14:paraId="97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</w:p>
          <w:p w14:paraId="98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2583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альбомов:</w:t>
            </w:r>
          </w:p>
          <w:p w14:paraId="9B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Наши земляки - участники Великой Отечественной войны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9C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Женщина и война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9D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Дети пишут о войне…(сочинения учащихся)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Весь период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 музея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A0000000">
      <w:pPr>
        <w:spacing w:line="360" w:lineRule="auto"/>
        <w:ind/>
        <w:rPr>
          <w:rFonts w:ascii="Times New Roman" w:hAnsi="Times New Roman"/>
          <w:sz w:val="28"/>
        </w:rPr>
      </w:pPr>
    </w:p>
    <w:p w14:paraId="A1000000">
      <w:pPr>
        <w:spacing w:line="360" w:lineRule="auto"/>
        <w:ind/>
        <w:rPr>
          <w:rFonts w:ascii="Times New Roman" w:hAnsi="Times New Roman"/>
          <w:sz w:val="28"/>
        </w:rPr>
      </w:pPr>
    </w:p>
    <w:p w14:paraId="A2000000">
      <w:pPr>
        <w:spacing w:line="360" w:lineRule="auto"/>
        <w:ind/>
        <w:rPr>
          <w:rFonts w:ascii="Times New Roman" w:hAnsi="Times New Roman"/>
          <w:sz w:val="28"/>
        </w:rPr>
      </w:pPr>
    </w:p>
    <w:p w14:paraId="A3000000">
      <w:pPr>
        <w:spacing w:line="360" w:lineRule="auto"/>
        <w:ind/>
        <w:jc w:val="center"/>
        <w:rPr>
          <w:rFonts w:ascii="Times New Roman" w:hAnsi="Times New Roman"/>
          <w:sz w:val="96"/>
        </w:rPr>
      </w:pPr>
      <w:r>
        <w:rPr>
          <w:rFonts w:ascii="Times New Roman" w:hAnsi="Times New Roman"/>
          <w:sz w:val="96"/>
        </w:rPr>
        <w:t>График работы музея</w:t>
      </w:r>
    </w:p>
    <w:p w14:paraId="A4000000">
      <w:pPr>
        <w:spacing w:line="360" w:lineRule="auto"/>
        <w:ind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Layout w:type="fixed"/>
      </w:tblPr>
      <w:tblGrid>
        <w:gridCol w:w="4998"/>
        <w:gridCol w:w="4999"/>
      </w:tblGrid>
      <w:tr>
        <w:tc>
          <w:tcPr>
            <w:tcW w:type="dxa" w:w="4998"/>
          </w:tcPr>
          <w:p w14:paraId="A5000000">
            <w:pPr>
              <w:spacing w:line="360" w:lineRule="auto"/>
              <w:ind/>
              <w:rPr>
                <w:rFonts w:ascii="Times New Roman" w:hAnsi="Times New Roman"/>
                <w:sz w:val="56"/>
              </w:rPr>
            </w:pPr>
            <w:r>
              <w:rPr>
                <w:rFonts w:ascii="Times New Roman" w:hAnsi="Times New Roman"/>
                <w:sz w:val="56"/>
              </w:rPr>
              <w:t>Дни недели</w:t>
            </w:r>
          </w:p>
        </w:tc>
        <w:tc>
          <w:tcPr>
            <w:tcW w:type="dxa" w:w="4999"/>
          </w:tcPr>
          <w:p w14:paraId="A6000000">
            <w:pPr>
              <w:spacing w:line="360" w:lineRule="auto"/>
              <w:ind/>
              <w:rPr>
                <w:rFonts w:ascii="Times New Roman" w:hAnsi="Times New Roman"/>
                <w:sz w:val="56"/>
              </w:rPr>
            </w:pPr>
            <w:r>
              <w:rPr>
                <w:rFonts w:ascii="Times New Roman" w:hAnsi="Times New Roman"/>
                <w:sz w:val="56"/>
              </w:rPr>
              <w:t>Часы</w:t>
            </w:r>
          </w:p>
        </w:tc>
      </w:tr>
      <w:tr>
        <w:tc>
          <w:tcPr>
            <w:tcW w:type="dxa" w:w="4998"/>
          </w:tcPr>
          <w:p w14:paraId="A7000000">
            <w:pPr>
              <w:spacing w:line="360" w:lineRule="auto"/>
              <w:ind/>
              <w:rPr>
                <w:rFonts w:ascii="Times New Roman" w:hAnsi="Times New Roman"/>
                <w:sz w:val="56"/>
              </w:rPr>
            </w:pPr>
          </w:p>
          <w:p w14:paraId="A8000000">
            <w:pPr>
              <w:spacing w:line="360" w:lineRule="auto"/>
              <w:ind/>
              <w:rPr>
                <w:rFonts w:ascii="Times New Roman" w:hAnsi="Times New Roman"/>
                <w:sz w:val="56"/>
              </w:rPr>
            </w:pPr>
            <w:r>
              <w:rPr>
                <w:rFonts w:ascii="Times New Roman" w:hAnsi="Times New Roman"/>
                <w:sz w:val="56"/>
              </w:rPr>
              <w:t>Понедельник - пятница</w:t>
            </w:r>
          </w:p>
        </w:tc>
        <w:tc>
          <w:tcPr>
            <w:tcW w:type="dxa" w:w="4999"/>
          </w:tcPr>
          <w:p w14:paraId="A9000000">
            <w:pPr>
              <w:spacing w:line="360" w:lineRule="auto"/>
              <w:ind/>
              <w:rPr>
                <w:rFonts w:ascii="Times New Roman" w:hAnsi="Times New Roman"/>
                <w:sz w:val="56"/>
              </w:rPr>
            </w:pPr>
          </w:p>
          <w:p w14:paraId="AA000000">
            <w:pPr>
              <w:spacing w:line="360" w:lineRule="auto"/>
              <w:ind/>
              <w:rPr>
                <w:rFonts w:ascii="Times New Roman" w:hAnsi="Times New Roman"/>
                <w:sz w:val="56"/>
              </w:rPr>
            </w:pPr>
            <w:r>
              <w:rPr>
                <w:rFonts w:ascii="Times New Roman" w:hAnsi="Times New Roman"/>
                <w:sz w:val="56"/>
              </w:rPr>
              <w:t>13.00 – 16.00</w:t>
            </w:r>
          </w:p>
        </w:tc>
      </w:tr>
    </w:tbl>
    <w:p w14:paraId="AB000000">
      <w:pPr>
        <w:spacing w:line="360" w:lineRule="auto"/>
        <w:ind/>
        <w:rPr>
          <w:rFonts w:ascii="Times New Roman" w:hAnsi="Times New Roman"/>
          <w:sz w:val="56"/>
        </w:rPr>
      </w:pPr>
    </w:p>
    <w:p w14:paraId="AC000000">
      <w:pPr>
        <w:spacing w:line="360" w:lineRule="auto"/>
        <w:ind/>
        <w:rPr>
          <w:rFonts w:ascii="Times New Roman" w:hAnsi="Times New Roman"/>
          <w:sz w:val="56"/>
        </w:rPr>
      </w:pPr>
    </w:p>
    <w:p w14:paraId="AD000000">
      <w:pPr>
        <w:spacing w:line="360" w:lineRule="auto"/>
        <w:ind/>
        <w:rPr>
          <w:rFonts w:ascii="Times New Roman" w:hAnsi="Times New Roman"/>
          <w:sz w:val="28"/>
        </w:rPr>
      </w:pPr>
    </w:p>
    <w:p w14:paraId="AE000000">
      <w:pPr>
        <w:spacing w:line="360" w:lineRule="auto"/>
        <w:ind/>
        <w:rPr>
          <w:rFonts w:ascii="Times New Roman" w:hAnsi="Times New Roman"/>
          <w:sz w:val="28"/>
        </w:rPr>
      </w:pPr>
    </w:p>
    <w:p w14:paraId="AF000000">
      <w:pPr>
        <w:spacing w:line="36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134" w:right="99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o"/>
      <w:lvlJc w:val="left"/>
      <w:pPr>
        <w:ind w:hanging="360" w:left="72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Balloon Text"/>
    <w:basedOn w:val="Style_6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6_ch"/>
    <w:link w:val="Style_9"/>
    <w:rPr>
      <w:rFonts w:ascii="Tahoma" w:hAnsi="Tahoma"/>
      <w:sz w:val="16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List Paragraph"/>
    <w:basedOn w:val="Style_6"/>
    <w:link w:val="Style_2_ch"/>
    <w:pPr>
      <w:ind w:left="720"/>
      <w:contextualSpacing w:val="1"/>
    </w:pPr>
  </w:style>
  <w:style w:styleId="Style_2_ch" w:type="character">
    <w:name w:val="List Paragraph"/>
    <w:basedOn w:val="Style_6_ch"/>
    <w:link w:val="Style_2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3" w:type="paragraph">
    <w:name w:val="Hyperlink"/>
    <w:basedOn w:val="Style_14"/>
    <w:link w:val="Style_3_ch"/>
    <w:rPr>
      <w:color w:val="0000FF"/>
      <w:u w:val="single"/>
    </w:rPr>
  </w:style>
  <w:style w:styleId="Style_3_ch" w:type="character">
    <w:name w:val="Hyperlink"/>
    <w:basedOn w:val="Style_14_ch"/>
    <w:link w:val="Style_3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"/>
    <w:basedOn w:val="Style_6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6_ch"/>
    <w:link w:val="Style_20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Normal (Web)"/>
    <w:basedOn w:val="Style_6"/>
    <w:link w:val="Style_26_ch"/>
    <w:rPr>
      <w:rFonts w:ascii="Times New Roman" w:hAnsi="Times New Roman"/>
      <w:sz w:val="24"/>
    </w:rPr>
  </w:style>
  <w:style w:styleId="Style_26_ch" w:type="character">
    <w:name w:val="Normal (Web)"/>
    <w:basedOn w:val="Style_6_ch"/>
    <w:link w:val="Style_26"/>
    <w:rPr>
      <w:rFonts w:ascii="Times New Roman" w:hAnsi="Times New Roman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2024-11-18T08:15:25Z</dcterms:modified>
</cp:coreProperties>
</file>