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07" w:rsidRPr="003C5307" w:rsidRDefault="003C5307" w:rsidP="003C5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07">
        <w:rPr>
          <w:rFonts w:ascii="Times New Roman" w:hAnsi="Times New Roman" w:cs="Times New Roman"/>
          <w:b/>
          <w:sz w:val="28"/>
          <w:szCs w:val="28"/>
        </w:rPr>
        <w:t>Аскорбиновая кислота: свойства, польза и основные источники</w:t>
      </w:r>
    </w:p>
    <w:p w:rsidR="003C5307" w:rsidRPr="003C5307" w:rsidRDefault="003C5307" w:rsidP="003C5307">
      <w:pPr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bookmarkStart w:id="0" w:name="_GoBack"/>
      <w:bookmarkEnd w:id="0"/>
    </w:p>
    <w:p w:rsidR="003C5307" w:rsidRPr="003C5307" w:rsidRDefault="003C5307" w:rsidP="003C5307">
      <w:pPr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 борьбе против простудных заболеваний наш главный союзник – витамин</w:t>
      </w: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(аскорбиновая кислота). Он позволяет поддерживать иммунитет, чтобы тот мог вовремя реагировать на внешнюю угрозу, поступающую от вирусов и бактерий. В организме аскорбинка, к сожалению, содержится лишь в небольших количествах, а важность ее весьма велика. Запас необходимо пополнять, так как клетки человека синтезировать витамин</w:t>
      </w: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самостоятельно не могут.</w:t>
      </w:r>
    </w:p>
    <w:p w:rsidR="003C5307" w:rsidRDefault="003C5307" w:rsidP="003C5307">
      <w:pPr>
        <w:pStyle w:val="2"/>
        <w:shd w:val="clear" w:color="auto" w:fill="FFFFFF"/>
        <w:spacing w:before="450" w:beforeAutospacing="0" w:after="300" w:afterAutospacing="0"/>
        <w:rPr>
          <w:b w:val="0"/>
          <w:bCs w:val="0"/>
          <w:color w:val="232629"/>
          <w:sz w:val="24"/>
          <w:szCs w:val="24"/>
          <w:lang w:val="en-US"/>
        </w:rPr>
      </w:pPr>
      <w:r w:rsidRPr="003C5307">
        <w:rPr>
          <w:b w:val="0"/>
          <w:bCs w:val="0"/>
          <w:color w:val="232629"/>
          <w:sz w:val="24"/>
          <w:szCs w:val="24"/>
        </w:rPr>
        <w:t>В организме человека витамин</w:t>
      </w:r>
      <w:proofErr w:type="gramStart"/>
      <w:r w:rsidRPr="003C5307">
        <w:rPr>
          <w:b w:val="0"/>
          <w:bCs w:val="0"/>
          <w:color w:val="232629"/>
          <w:sz w:val="24"/>
          <w:szCs w:val="24"/>
        </w:rPr>
        <w:t xml:space="preserve"> С</w:t>
      </w:r>
      <w:proofErr w:type="gramEnd"/>
      <w:r w:rsidRPr="003C5307">
        <w:rPr>
          <w:b w:val="0"/>
          <w:bCs w:val="0"/>
          <w:color w:val="232629"/>
          <w:sz w:val="24"/>
          <w:szCs w:val="24"/>
        </w:rPr>
        <w:t xml:space="preserve"> выступает регулятором множества биохимических реакций. Например, он принимает участие в синтезе коллагена – основного структурного белка соединительной ткани, которая обеспечивает функциональность и устойчивость кровеносным сосудам, костям, сухожилиям. Микроэлемент оказывает существенное влияние на усвоение и обмен других микронутриентов и витаминов. </w:t>
      </w:r>
    </w:p>
    <w:p w:rsidR="003C5307" w:rsidRPr="003C5307" w:rsidRDefault="003C5307" w:rsidP="003C5307">
      <w:pPr>
        <w:pStyle w:val="2"/>
        <w:shd w:val="clear" w:color="auto" w:fill="FFFFFF"/>
        <w:spacing w:before="450" w:beforeAutospacing="0" w:after="300" w:afterAutospacing="0"/>
        <w:rPr>
          <w:b w:val="0"/>
          <w:bCs w:val="0"/>
          <w:color w:val="232629"/>
          <w:sz w:val="24"/>
          <w:szCs w:val="24"/>
        </w:rPr>
      </w:pPr>
      <w:r w:rsidRPr="003C5307">
        <w:rPr>
          <w:b w:val="0"/>
          <w:bCs w:val="0"/>
          <w:color w:val="232629"/>
          <w:sz w:val="24"/>
          <w:szCs w:val="24"/>
        </w:rPr>
        <w:t>Функции витамина C в организме человека</w:t>
      </w:r>
    </w:p>
    <w:p w:rsidR="003C5307" w:rsidRPr="003C5307" w:rsidRDefault="003C5307" w:rsidP="003C5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участвует в образовании коллагена в коже</w:t>
      </w:r>
    </w:p>
    <w:p w:rsidR="003C5307" w:rsidRPr="003C5307" w:rsidRDefault="003C5307" w:rsidP="003C53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Коллаген – основной белок соединительной ткани, который содержится в коже, костях, суставах и кровеносных сосудах. Без достаточного количества </w:t>
      </w:r>
      <w:hyperlink r:id="rId6" w:history="1">
        <w:r w:rsidRPr="003C5307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аскорбиновой кислоты</w:t>
        </w:r>
      </w:hyperlink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коллаген не может формировать прочные волокнистые структуры, что ускоряет процесс старения кожи. Исследования показывают, что использование кремов с витамином</w:t>
      </w:r>
      <w:proofErr w:type="gramStart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способствует увеличению выработки коллагена в коже и уменьшает выраженность морщин [1].</w:t>
      </w:r>
    </w:p>
    <w:p w:rsidR="003C5307" w:rsidRPr="003C5307" w:rsidRDefault="003C5307" w:rsidP="003C5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способствует снижению артериального давления</w:t>
      </w:r>
    </w:p>
    <w:p w:rsidR="003C5307" w:rsidRPr="003C5307" w:rsidRDefault="003C5307" w:rsidP="003C53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</w:t>
      </w:r>
      <w:proofErr w:type="gramStart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оказывает положительное влияние на сердечно-сосудистую систему, способствуя поддержанию эластичности сосудистых стенок. Согласно </w:t>
      </w:r>
      <w:proofErr w:type="spellStart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метаанализу</w:t>
      </w:r>
      <w:proofErr w:type="spellEnd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 исследований, прием 500 мг витамина</w:t>
      </w:r>
      <w:proofErr w:type="gramStart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восьми недель способствует снижению систолического артериального давления в среднем на 5 мм рт. ст. </w:t>
      </w:r>
    </w:p>
    <w:p w:rsidR="003C5307" w:rsidRPr="003C5307" w:rsidRDefault="003C5307" w:rsidP="003C5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снижает уровень холестерина в крови</w:t>
      </w:r>
    </w:p>
    <w:p w:rsidR="003C5307" w:rsidRPr="003C5307" w:rsidRDefault="003C5307" w:rsidP="003C53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Было показано, что регулярное употребление 500 мг витамина C на протяжении 2 месяцев снижает уровень липопротеинов низкой плотности (ЛПНП) на 0,5 </w:t>
      </w:r>
      <w:proofErr w:type="spellStart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ммоль</w:t>
      </w:r>
      <w:proofErr w:type="spellEnd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/л, препятствуя развитию </w:t>
      </w:r>
      <w:hyperlink r:id="rId7" w:history="1">
        <w:r w:rsidRPr="003C5307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атеросклероза</w:t>
        </w:r>
      </w:hyperlink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5307" w:rsidRPr="003C5307" w:rsidRDefault="003C5307" w:rsidP="003C5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</w:t>
      </w:r>
      <w:proofErr w:type="gramStart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предотвращает развитие анемии</w:t>
      </w:r>
    </w:p>
    <w:p w:rsidR="003C5307" w:rsidRPr="003C5307" w:rsidRDefault="003C5307" w:rsidP="003C53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одной важной функцией витамина</w:t>
      </w:r>
      <w:proofErr w:type="gramStart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улучшение всасывания </w:t>
      </w:r>
      <w:proofErr w:type="spellStart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негемового</w:t>
      </w:r>
      <w:proofErr w:type="spellEnd"/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железа, что помогает предотвратить развитие </w:t>
      </w:r>
      <w:hyperlink r:id="rId8" w:history="1">
        <w:r w:rsidRPr="003C5307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железодефицитной анемии</w:t>
        </w:r>
      </w:hyperlink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Исследования показывают, что прием 200 мг витамина С вместе с </w:t>
      </w:r>
      <w:hyperlink r:id="rId9" w:history="1">
        <w:r w:rsidRPr="003C5307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препаратами железа</w:t>
        </w:r>
      </w:hyperlink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повышает уровень гемоглобина на 8% по сравнению с пациентами, не прини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мающими аскорбиновую кислоту</w:t>
      </w:r>
      <w:r w:rsidRPr="003C5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5307" w:rsidRPr="003C5307" w:rsidRDefault="003C5307" w:rsidP="003C5307">
      <w:pPr>
        <w:pStyle w:val="a3"/>
        <w:rPr>
          <w:color w:val="232629"/>
        </w:rPr>
      </w:pPr>
    </w:p>
    <w:p w:rsidR="003C5307" w:rsidRPr="003C5307" w:rsidRDefault="003C5307" w:rsidP="003C5307">
      <w:pPr>
        <w:pStyle w:val="a3"/>
        <w:rPr>
          <w:color w:val="232629"/>
        </w:rPr>
      </w:pPr>
      <w:r w:rsidRPr="003C5307">
        <w:rPr>
          <w:color w:val="232629"/>
        </w:rPr>
        <w:lastRenderedPageBreak/>
        <w:t>Являясь мощным антиоксидантом, он обеспечивает защиту белков, жиров, ДНК и РНК от повреждающего действия свободных радикалов, которые часто образуются в клетках в процессе жизнедеятельности. Помимо этого витамин</w:t>
      </w:r>
      <w:proofErr w:type="gramStart"/>
      <w:r w:rsidRPr="003C5307">
        <w:rPr>
          <w:color w:val="232629"/>
        </w:rPr>
        <w:t xml:space="preserve"> С</w:t>
      </w:r>
      <w:proofErr w:type="gramEnd"/>
      <w:r w:rsidRPr="003C5307">
        <w:rPr>
          <w:color w:val="232629"/>
        </w:rPr>
        <w:t xml:space="preserve"> поддерживает уровень другого важного антиоксиданта – </w:t>
      </w:r>
      <w:proofErr w:type="spellStart"/>
      <w:r w:rsidRPr="003C5307">
        <w:rPr>
          <w:color w:val="232629"/>
        </w:rPr>
        <w:t>глутатиона</w:t>
      </w:r>
      <w:proofErr w:type="spellEnd"/>
      <w:r w:rsidRPr="003C5307">
        <w:rPr>
          <w:color w:val="232629"/>
        </w:rPr>
        <w:t>, обеспечивающего снижение разрушающего воздействия токсинов и тяжелых металлов на биохимическом уровне. </w:t>
      </w:r>
    </w:p>
    <w:p w:rsidR="003C5307" w:rsidRPr="003C5307" w:rsidRDefault="003C5307" w:rsidP="003C5307">
      <w:pPr>
        <w:pStyle w:val="a3"/>
        <w:rPr>
          <w:color w:val="232629"/>
        </w:rPr>
      </w:pPr>
      <w:r w:rsidRPr="003C5307">
        <w:rPr>
          <w:color w:val="232629"/>
        </w:rPr>
        <w:t>Физиологическая потребность для взрослого человека в витамине</w:t>
      </w:r>
      <w:proofErr w:type="gramStart"/>
      <w:r w:rsidRPr="003C5307">
        <w:rPr>
          <w:color w:val="232629"/>
        </w:rPr>
        <w:t xml:space="preserve"> С</w:t>
      </w:r>
      <w:proofErr w:type="gramEnd"/>
      <w:r w:rsidRPr="003C5307">
        <w:rPr>
          <w:color w:val="232629"/>
        </w:rPr>
        <w:t xml:space="preserve"> – в среднем 90 мг в сутки. Это количество содержится в 225 г лимонов или всего в 45 г черной смородины. Реальная же потребность в витамине</w:t>
      </w:r>
      <w:proofErr w:type="gramStart"/>
      <w:r w:rsidRPr="003C5307">
        <w:rPr>
          <w:color w:val="232629"/>
        </w:rPr>
        <w:t xml:space="preserve"> С</w:t>
      </w:r>
      <w:proofErr w:type="gramEnd"/>
      <w:r w:rsidRPr="003C5307">
        <w:rPr>
          <w:color w:val="232629"/>
        </w:rPr>
        <w:t xml:space="preserve"> в условиях современной жизни намного выше этого уровня. Поэтому такое большое значение приобретают дополнительно витаминизированные продукты и блюда. Обогащают, как правило, фруктовые, ягодные и овощные соки, жидкие молочные продукты, консервы – информация об этом указана на упаковке. Обязательно проводится С-витаминизация при организации питания в детских учреждениях, больницах, санаториях.</w:t>
      </w:r>
    </w:p>
    <w:p w:rsidR="00D81058" w:rsidRPr="003C5307" w:rsidRDefault="003C5307" w:rsidP="003C5307">
      <w:pPr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О простом дефиците витамина</w:t>
      </w: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будет свидетельствовать кровоточивость десен при чистке зубов. Однако при этом следует исключить другие причины (заболевания десен, неправильный подбор щетки и т.п.).</w:t>
      </w:r>
    </w:p>
    <w:p w:rsidR="003C5307" w:rsidRPr="003C5307" w:rsidRDefault="003C5307" w:rsidP="003C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 организм человека витамин</w:t>
      </w: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поступает главным образом с растительной пищей. При употреблении ее в должных количествах поступление витамина</w:t>
      </w: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будет соответствовать физиологическим потребностям или даже превосходить их. Однако обычно этого не происходит. Дефицит витамина</w:t>
      </w: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связан с двумя основными проблемами: снижением употребления в пищу свежих овощей и фруктов и высокой степенью технологической обработки пищевых продуктов растительного происхождения.</w:t>
      </w:r>
    </w:p>
    <w:p w:rsidR="003C5307" w:rsidRPr="003C5307" w:rsidRDefault="003C5307" w:rsidP="003C530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lang w:eastAsia="ru-RU"/>
        </w:rPr>
        <w:t>Продукты, богатые витамином</w:t>
      </w: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lang w:eastAsia="ru-RU"/>
        </w:rPr>
        <w:t xml:space="preserve"> С</w:t>
      </w:r>
      <w:proofErr w:type="gramEnd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lang w:eastAsia="ru-RU"/>
        </w:rPr>
        <w:t>:</w:t>
      </w:r>
    </w:p>
    <w:p w:rsidR="003C5307" w:rsidRPr="003C5307" w:rsidRDefault="003C5307" w:rsidP="003C5307">
      <w:pPr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proofErr w:type="gramStart"/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шиповник, сладкий перец;</w:t>
      </w: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смородина, облепиха;</w:t>
      </w: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петрушка, укроп;</w:t>
      </w: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капуста брюссельская, белокочанная или цветная;</w:t>
      </w: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картофель, помидоры, болгарский перец;</w:t>
      </w:r>
      <w:r w:rsidRPr="003C5307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яблоки, ананасы, цитрусовые.</w:t>
      </w:r>
      <w:proofErr w:type="gramEnd"/>
    </w:p>
    <w:p w:rsidR="003C5307" w:rsidRDefault="003C5307" w:rsidP="003C5307"/>
    <w:sectPr w:rsidR="003C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3F7E"/>
    <w:multiLevelType w:val="multilevel"/>
    <w:tmpl w:val="136A3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7F5D"/>
    <w:multiLevelType w:val="multilevel"/>
    <w:tmpl w:val="E7C2B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D42B7"/>
    <w:multiLevelType w:val="multilevel"/>
    <w:tmpl w:val="6638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96289"/>
    <w:multiLevelType w:val="multilevel"/>
    <w:tmpl w:val="E21A8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68"/>
    <w:rsid w:val="00365268"/>
    <w:rsid w:val="003C5307"/>
    <w:rsid w:val="00D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C5307"/>
    <w:rPr>
      <w:b/>
      <w:bCs/>
    </w:rPr>
  </w:style>
  <w:style w:type="character" w:styleId="a5">
    <w:name w:val="Hyperlink"/>
    <w:basedOn w:val="a0"/>
    <w:uiPriority w:val="99"/>
    <w:semiHidden/>
    <w:unhideWhenUsed/>
    <w:rsid w:val="003C53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C5307"/>
    <w:rPr>
      <w:b/>
      <w:bCs/>
    </w:rPr>
  </w:style>
  <w:style w:type="character" w:styleId="a5">
    <w:name w:val="Hyperlink"/>
    <w:basedOn w:val="a0"/>
    <w:uiPriority w:val="99"/>
    <w:semiHidden/>
    <w:unhideWhenUsed/>
    <w:rsid w:val="003C53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mkb/zelezodeficitnaia-anemiia-1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lsnet.ru/mkb/ateroskleroz-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lsnet.ru/active-substance/askorbinovaya-kislota-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lsnet.ru/atc/preparaty-zeleza-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Кайтаг</dc:creator>
  <cp:keywords/>
  <dc:description/>
  <cp:lastModifiedBy>Кайтаг</cp:lastModifiedBy>
  <cp:revision>2</cp:revision>
  <dcterms:created xsi:type="dcterms:W3CDTF">2025-04-23T06:58:00Z</dcterms:created>
  <dcterms:modified xsi:type="dcterms:W3CDTF">2025-04-23T07:03:00Z</dcterms:modified>
</cp:coreProperties>
</file>